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Самостоятельная работа по вариантам. </w:t>
      </w:r>
    </w:p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1)уравнения 2  и 3 (оби части уравнения представить в виде степени с одинаковым основанием); </w:t>
      </w:r>
    </w:p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2) уравнение 4 (учебник задача 1 стр.77); </w:t>
      </w:r>
    </w:p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3) уравнение 5 (учебник задача 4 стр.78); </w:t>
      </w:r>
    </w:p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 xml:space="preserve">4) уравнение 6 (учебник задача 3 стр.78); </w:t>
      </w:r>
    </w:p>
    <w:p w:rsidR="00826399" w:rsidRPr="00826399" w:rsidRDefault="00826399" w:rsidP="0082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99">
        <w:rPr>
          <w:rFonts w:ascii="Times New Roman" w:hAnsi="Times New Roman" w:cs="Times New Roman"/>
          <w:sz w:val="24"/>
          <w:szCs w:val="24"/>
        </w:rPr>
        <w:t>2) уравнение 7 (учебник задача 6 стр.78).</w:t>
      </w:r>
    </w:p>
    <w:p w:rsidR="00826399" w:rsidRDefault="00826399" w:rsidP="00826399">
      <w:pPr>
        <w:spacing w:after="0"/>
      </w:pPr>
    </w:p>
    <w:p w:rsidR="00F22080" w:rsidRDefault="00826399" w:rsidP="00826399">
      <w:pPr>
        <w:spacing w:after="0"/>
      </w:pPr>
      <w:r w:rsidRPr="00826399">
        <w:drawing>
          <wp:inline distT="0" distB="0" distL="0" distR="0">
            <wp:extent cx="5940425" cy="19335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67" b="7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99">
        <w:drawing>
          <wp:inline distT="0" distB="0" distL="0" distR="0">
            <wp:extent cx="5940425" cy="2190750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962" b="3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080" w:rsidSect="00F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99"/>
    <w:rsid w:val="00826399"/>
    <w:rsid w:val="00F2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2020-11-28T23:38:00Z</dcterms:created>
  <dcterms:modified xsi:type="dcterms:W3CDTF">2020-11-28T23:50:00Z</dcterms:modified>
</cp:coreProperties>
</file>